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33" w:rsidRDefault="007358E5">
      <w:pPr>
        <w:pStyle w:val="Heading1"/>
        <w:spacing w:before="60"/>
        <w:ind w:left="1830" w:right="1549" w:firstLine="0"/>
        <w:jc w:val="center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INTELLECTUAL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PROPERTY LAW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COMMITTEE</w:t>
      </w:r>
      <w:r>
        <w:rPr>
          <w:rFonts w:ascii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BUSINESS LAW </w:t>
      </w:r>
      <w:r>
        <w:rPr>
          <w:rFonts w:ascii="Times New Roman" w:hAnsi="Times New Roman" w:cs="Times New Roman"/>
          <w:spacing w:val="-1"/>
          <w:sz w:val="23"/>
          <w:szCs w:val="23"/>
        </w:rPr>
        <w:t>SECTION</w:t>
      </w:r>
    </w:p>
    <w:p w:rsidR="00B63233" w:rsidRDefault="007358E5">
      <w:pPr>
        <w:spacing w:line="272" w:lineRule="exact"/>
        <w:ind w:left="1356" w:right="1077"/>
        <w:jc w:val="center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FLORIDA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BAR</w:t>
      </w:r>
    </w:p>
    <w:p w:rsidR="00B63233" w:rsidRDefault="00B63233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:rsidR="00B63233" w:rsidRDefault="007358E5">
      <w:pPr>
        <w:pStyle w:val="BodyText"/>
        <w:spacing w:line="272" w:lineRule="exact"/>
        <w:ind w:left="1356" w:right="107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MEETING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AGENDA–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2018 </w:t>
      </w:r>
      <w:r w:rsidR="009709D1">
        <w:rPr>
          <w:rFonts w:ascii="Times New Roman" w:hAnsi="Times New Roman" w:cs="Times New Roman"/>
          <w:sz w:val="23"/>
          <w:szCs w:val="23"/>
        </w:rPr>
        <w:t>Business Law Section Retreat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63233" w:rsidRDefault="00A41A91">
      <w:pPr>
        <w:pStyle w:val="BodyText"/>
        <w:spacing w:line="281" w:lineRule="exact"/>
        <w:ind w:left="1354" w:right="1077"/>
        <w:jc w:val="center"/>
        <w:rPr>
          <w:rFonts w:ascii="Times New Roman" w:hAnsi="Times New Roman" w:cs="Times New Roman"/>
          <w:spacing w:val="-1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Saturday, September 1</w:t>
      </w:r>
      <w:r w:rsidR="007358E5">
        <w:rPr>
          <w:rFonts w:ascii="Times New Roman" w:hAnsi="Times New Roman" w:cs="Times New Roman"/>
          <w:sz w:val="23"/>
          <w:szCs w:val="23"/>
        </w:rPr>
        <w:t xml:space="preserve">, </w:t>
      </w:r>
      <w:r w:rsidR="00836C9F">
        <w:rPr>
          <w:rFonts w:ascii="Times New Roman" w:hAnsi="Times New Roman" w:cs="Times New Roman"/>
          <w:sz w:val="23"/>
          <w:szCs w:val="23"/>
        </w:rPr>
        <w:t>Hyatt Regency Coconut Point</w:t>
      </w:r>
    </w:p>
    <w:p w:rsidR="00B63233" w:rsidRPr="00473392" w:rsidRDefault="007358E5" w:rsidP="00473392">
      <w:pPr>
        <w:pStyle w:val="BodyText"/>
        <w:spacing w:line="281" w:lineRule="exact"/>
        <w:ind w:left="1354" w:right="1077"/>
        <w:jc w:val="center"/>
        <w:rPr>
          <w:rFonts w:ascii="Times New Roman" w:eastAsia="Cambria" w:hAnsi="Times New Roman" w:cs="Times New Roman"/>
          <w:sz w:val="23"/>
          <w:szCs w:val="23"/>
        </w:rPr>
      </w:pPr>
      <w:bookmarkStart w:id="0" w:name="_Hlk522773513"/>
      <w:r>
        <w:rPr>
          <w:rFonts w:ascii="Times New Roman" w:eastAsia="Cambria" w:hAnsi="Times New Roman" w:cs="Times New Roman"/>
          <w:sz w:val="23"/>
          <w:szCs w:val="23"/>
        </w:rPr>
        <w:t>Dial-in Number: 1-888-376-5050 / PIN: 8670236698</w:t>
      </w:r>
      <w:bookmarkEnd w:id="0"/>
    </w:p>
    <w:p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4410"/>
        <w:gridCol w:w="2075"/>
      </w:tblGrid>
      <w:tr w:rsidR="00424EEA" w:rsidTr="00DA0106">
        <w:tc>
          <w:tcPr>
            <w:tcW w:w="2785" w:type="dxa"/>
          </w:tcPr>
          <w:p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Terry M. Sanks</w:t>
            </w:r>
          </w:p>
          <w:p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Chair</w:t>
            </w:r>
          </w:p>
          <w:p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Orlando</w:t>
            </w:r>
          </w:p>
        </w:tc>
        <w:tc>
          <w:tcPr>
            <w:tcW w:w="4410" w:type="dxa"/>
          </w:tcPr>
          <w:p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tsanks@bwsmiplaw.com</w:t>
            </w:r>
          </w:p>
        </w:tc>
        <w:tc>
          <w:tcPr>
            <w:tcW w:w="2075" w:type="dxa"/>
          </w:tcPr>
          <w:p w:rsidR="00424EEA" w:rsidRP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424EEA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407-926-7707</w:t>
            </w:r>
          </w:p>
        </w:tc>
      </w:tr>
      <w:tr w:rsidR="00424EEA" w:rsidTr="00DA0106">
        <w:tc>
          <w:tcPr>
            <w:tcW w:w="2785" w:type="dxa"/>
          </w:tcPr>
          <w:p w:rsidR="00424EEA" w:rsidRDefault="00424EEA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Jacqueline Tadros</w:t>
            </w:r>
          </w:p>
          <w:p w:rsid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1</w:t>
            </w:r>
            <w:r w:rsidRPr="003C4AF8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st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Chair—Legislation</w:t>
            </w:r>
          </w:p>
          <w:p w:rsidR="003C4AF8" w:rsidRPr="003C4AF8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Fort Lauderdale</w:t>
            </w:r>
          </w:p>
        </w:tc>
        <w:tc>
          <w:tcPr>
            <w:tcW w:w="4410" w:type="dxa"/>
          </w:tcPr>
          <w:p w:rsidR="00424EEA" w:rsidRPr="00166957" w:rsidRDefault="003C4AF8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jtadros@intellectualpropertynow.com</w:t>
            </w:r>
          </w:p>
        </w:tc>
        <w:tc>
          <w:tcPr>
            <w:tcW w:w="2075" w:type="dxa"/>
          </w:tcPr>
          <w:p w:rsidR="00424EEA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954-351-7479</w:t>
            </w:r>
          </w:p>
        </w:tc>
      </w:tr>
      <w:tr w:rsidR="00424EEA" w:rsidTr="00DA0106">
        <w:tc>
          <w:tcPr>
            <w:tcW w:w="2785" w:type="dxa"/>
          </w:tcPr>
          <w:p w:rsidR="00424EEA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James Matulis</w:t>
            </w:r>
          </w:p>
          <w:p w:rsid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2</w:t>
            </w:r>
            <w:r w:rsidRPr="00166957">
              <w:rPr>
                <w:rFonts w:ascii="Times New Roman" w:eastAsia="Cambria" w:hAnsi="Times New Roman" w:cs="Times New Roman"/>
                <w:bCs/>
                <w:sz w:val="23"/>
                <w:szCs w:val="23"/>
                <w:vertAlign w:val="superscript"/>
              </w:rPr>
              <w:t>nd</w:t>
            </w: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 xml:space="preserve"> Vice Chair—CLE </w:t>
            </w:r>
          </w:p>
          <w:p w:rsidR="00166957" w:rsidRPr="00166957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Tampa</w:t>
            </w:r>
          </w:p>
        </w:tc>
        <w:tc>
          <w:tcPr>
            <w:tcW w:w="4410" w:type="dxa"/>
          </w:tcPr>
          <w:p w:rsidR="00424EEA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jim@matulislaw.com</w:t>
            </w:r>
          </w:p>
        </w:tc>
        <w:tc>
          <w:tcPr>
            <w:tcW w:w="2075" w:type="dxa"/>
          </w:tcPr>
          <w:p w:rsidR="00424EEA" w:rsidRPr="00D502FD" w:rsidRDefault="00D502FD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813-451-7347</w:t>
            </w:r>
          </w:p>
        </w:tc>
      </w:tr>
      <w:tr w:rsidR="00424EEA" w:rsidTr="00DA0106">
        <w:tc>
          <w:tcPr>
            <w:tcW w:w="2785" w:type="dxa"/>
          </w:tcPr>
          <w:p w:rsidR="00424EEA" w:rsidRPr="003E2BEF" w:rsidRDefault="0016695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Mary S. Scriven, U.S. District Judge</w:t>
            </w:r>
          </w:p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Judicial Chair</w:t>
            </w:r>
          </w:p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Tampa</w:t>
            </w:r>
          </w:p>
        </w:tc>
        <w:tc>
          <w:tcPr>
            <w:tcW w:w="4410" w:type="dxa"/>
          </w:tcPr>
          <w:p w:rsidR="00424EEA" w:rsidRPr="00D502FD" w:rsidRDefault="00981B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502FD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Chambers_flmd_scriven@flmd.uscourts.gov</w:t>
            </w:r>
          </w:p>
        </w:tc>
        <w:tc>
          <w:tcPr>
            <w:tcW w:w="2075" w:type="dxa"/>
          </w:tcPr>
          <w:p w:rsidR="00424EEA" w:rsidRPr="00D17A80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D17A80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813-301-5400</w:t>
            </w:r>
          </w:p>
        </w:tc>
      </w:tr>
      <w:tr w:rsidR="003E2BEF" w:rsidTr="00DA0106">
        <w:tc>
          <w:tcPr>
            <w:tcW w:w="2785" w:type="dxa"/>
          </w:tcPr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Jake Linford, Professor</w:t>
            </w:r>
          </w:p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Academic Chair</w:t>
            </w:r>
          </w:p>
          <w:p w:rsidR="003E2BEF" w:rsidRPr="003E2BEF" w:rsidRDefault="003E2BEF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3E2BEF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Tallahassee</w:t>
            </w:r>
          </w:p>
        </w:tc>
        <w:tc>
          <w:tcPr>
            <w:tcW w:w="4410" w:type="dxa"/>
          </w:tcPr>
          <w:p w:rsidR="003E2BEF" w:rsidRPr="00C61A97" w:rsidRDefault="00D17A80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jlinford@law.fsu.edu</w:t>
            </w:r>
          </w:p>
        </w:tc>
        <w:tc>
          <w:tcPr>
            <w:tcW w:w="2075" w:type="dxa"/>
          </w:tcPr>
          <w:p w:rsidR="003E2BEF" w:rsidRPr="00C61A97" w:rsidRDefault="00C61A97">
            <w:pPr>
              <w:spacing w:before="11"/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</w:pPr>
            <w:r w:rsidRPr="00C61A97">
              <w:rPr>
                <w:rFonts w:ascii="Times New Roman" w:eastAsia="Cambria" w:hAnsi="Times New Roman" w:cs="Times New Roman"/>
                <w:bCs/>
                <w:sz w:val="23"/>
                <w:szCs w:val="23"/>
              </w:rPr>
              <w:t>850-644-3449</w:t>
            </w:r>
          </w:p>
        </w:tc>
      </w:tr>
    </w:tbl>
    <w:p w:rsidR="00424EEA" w:rsidRDefault="00424EEA">
      <w:pPr>
        <w:spacing w:before="11"/>
        <w:rPr>
          <w:rFonts w:ascii="Times New Roman" w:eastAsia="Cambria" w:hAnsi="Times New Roman" w:cs="Times New Roman"/>
          <w:b/>
          <w:bCs/>
          <w:sz w:val="23"/>
          <w:szCs w:val="23"/>
        </w:rPr>
      </w:pPr>
    </w:p>
    <w:p w:rsidR="00B63233" w:rsidRDefault="007358E5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WELCOME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AND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INTRODUCTION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BY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THE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>CHAIR</w:t>
      </w:r>
    </w:p>
    <w:p w:rsidR="00B63233" w:rsidRDefault="007358E5">
      <w:pPr>
        <w:pStyle w:val="ListParagraph"/>
        <w:numPr>
          <w:ilvl w:val="0"/>
          <w:numId w:val="2"/>
        </w:numPr>
        <w:tabs>
          <w:tab w:val="left" w:pos="820"/>
        </w:tabs>
        <w:spacing w:before="73"/>
        <w:ind w:left="1530" w:hanging="7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Introductions</w:t>
      </w:r>
    </w:p>
    <w:p w:rsidR="00B63233" w:rsidRDefault="00B63233">
      <w:pPr>
        <w:spacing w:before="1"/>
        <w:rPr>
          <w:rFonts w:ascii="Times New Roman" w:eastAsia="Georgia" w:hAnsi="Times New Roman" w:cs="Times New Roman"/>
          <w:b/>
          <w:bCs/>
          <w:sz w:val="23"/>
          <w:szCs w:val="23"/>
        </w:rPr>
      </w:pPr>
    </w:p>
    <w:p w:rsidR="00B63233" w:rsidRDefault="007358E5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OLD BUSINESS</w:t>
      </w:r>
    </w:p>
    <w:p w:rsidR="00B63233" w:rsidRDefault="007358E5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pacing w:val="-1"/>
          <w:sz w:val="23"/>
          <w:szCs w:val="23"/>
        </w:rPr>
        <w:t>Adoption of Meeting Minutes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– </w:t>
      </w:r>
      <w:r w:rsidR="00E82ADA">
        <w:rPr>
          <w:rFonts w:ascii="Times New Roman" w:hAnsi="Times New Roman" w:cs="Times New Roman"/>
          <w:spacing w:val="-1"/>
          <w:sz w:val="23"/>
          <w:szCs w:val="23"/>
        </w:rPr>
        <w:t>June 14, 2018, Annual Florida Bar Meeting, Hilton Bonnet Creek, Orlando</w:t>
      </w:r>
    </w:p>
    <w:p w:rsidR="00B63233" w:rsidRDefault="00B63233">
      <w:pPr>
        <w:tabs>
          <w:tab w:val="left" w:pos="1541"/>
        </w:tabs>
        <w:spacing w:before="1"/>
        <w:ind w:left="1540"/>
        <w:rPr>
          <w:rFonts w:ascii="Times New Roman" w:eastAsia="Georgia" w:hAnsi="Times New Roman" w:cs="Times New Roman"/>
          <w:sz w:val="23"/>
          <w:szCs w:val="23"/>
        </w:rPr>
      </w:pPr>
    </w:p>
    <w:p w:rsidR="0057137A" w:rsidRPr="00D6515D" w:rsidRDefault="007358E5" w:rsidP="00D6515D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NEW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>BUSINESS</w:t>
      </w:r>
    </w:p>
    <w:p w:rsidR="00B63233" w:rsidRDefault="007358E5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IP Symposium Up</w:t>
      </w:r>
      <w:r w:rsidR="009709D1">
        <w:rPr>
          <w:rFonts w:ascii="Times New Roman" w:hAnsi="Times New Roman" w:cs="Times New Roman"/>
          <w:b/>
          <w:sz w:val="23"/>
          <w:szCs w:val="23"/>
        </w:rPr>
        <w:t>date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1C1168">
        <w:rPr>
          <w:rFonts w:ascii="Times New Roman" w:hAnsi="Times New Roman" w:cs="Times New Roman"/>
          <w:sz w:val="23"/>
          <w:szCs w:val="23"/>
        </w:rPr>
        <w:t xml:space="preserve">Michele </w:t>
      </w:r>
      <w:r w:rsidR="000856C3">
        <w:rPr>
          <w:rFonts w:ascii="Times New Roman" w:hAnsi="Times New Roman" w:cs="Times New Roman"/>
          <w:sz w:val="23"/>
          <w:szCs w:val="23"/>
        </w:rPr>
        <w:t>M</w:t>
      </w:r>
      <w:r w:rsidR="001C1168">
        <w:rPr>
          <w:rFonts w:ascii="Times New Roman" w:hAnsi="Times New Roman" w:cs="Times New Roman"/>
          <w:sz w:val="23"/>
          <w:szCs w:val="23"/>
        </w:rPr>
        <w:t>oss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1C1168">
        <w:rPr>
          <w:rFonts w:ascii="Times New Roman" w:hAnsi="Times New Roman" w:cs="Times New Roman"/>
          <w:sz w:val="23"/>
          <w:szCs w:val="23"/>
        </w:rPr>
        <w:t>Orlando</w:t>
      </w:r>
    </w:p>
    <w:p w:rsidR="00B63233" w:rsidRDefault="007358E5">
      <w:pPr>
        <w:tabs>
          <w:tab w:val="left" w:pos="1540"/>
        </w:tabs>
        <w:ind w:left="153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63233" w:rsidRDefault="007358E5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Times New Roman" w:eastAsia="Georgia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IP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Certification</w:t>
      </w:r>
      <w:r>
        <w:rPr>
          <w:rFonts w:ascii="Times New Roman" w:hAnsi="Times New Roman" w:cs="Times New Roman"/>
          <w:b/>
          <w:spacing w:val="-1"/>
          <w:sz w:val="23"/>
          <w:szCs w:val="23"/>
        </w:rPr>
        <w:t xml:space="preserve"> Update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 – </w:t>
      </w:r>
      <w:r w:rsidR="00D044CE">
        <w:rPr>
          <w:rFonts w:ascii="Times New Roman" w:hAnsi="Times New Roman" w:cs="Times New Roman"/>
          <w:spacing w:val="-1"/>
          <w:sz w:val="23"/>
          <w:szCs w:val="23"/>
        </w:rPr>
        <w:t>Woody Pollack</w:t>
      </w:r>
      <w:r w:rsidR="00866448">
        <w:rPr>
          <w:rFonts w:ascii="Times New Roman" w:hAnsi="Times New Roman" w:cs="Times New Roman"/>
          <w:spacing w:val="-1"/>
          <w:sz w:val="23"/>
          <w:szCs w:val="23"/>
        </w:rPr>
        <w:t xml:space="preserve">, </w:t>
      </w:r>
      <w:r w:rsidR="004430F3">
        <w:rPr>
          <w:rFonts w:ascii="Times New Roman" w:hAnsi="Times New Roman" w:cs="Times New Roman"/>
          <w:spacing w:val="-1"/>
          <w:sz w:val="23"/>
          <w:szCs w:val="23"/>
        </w:rPr>
        <w:t>Tampa</w:t>
      </w:r>
    </w:p>
    <w:p w:rsidR="00B63233" w:rsidRDefault="00B63233">
      <w:pPr>
        <w:spacing w:before="11"/>
        <w:rPr>
          <w:rFonts w:ascii="Times New Roman" w:eastAsia="Georgia" w:hAnsi="Times New Roman" w:cs="Times New Roman"/>
          <w:sz w:val="23"/>
          <w:szCs w:val="23"/>
        </w:rPr>
      </w:pPr>
    </w:p>
    <w:p w:rsidR="004430F3" w:rsidRPr="006A6A26" w:rsidRDefault="007358E5" w:rsidP="004430F3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spacing w:val="-1"/>
          <w:sz w:val="23"/>
          <w:szCs w:val="23"/>
        </w:rPr>
        <w:t>Legislative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Update </w:t>
      </w:r>
    </w:p>
    <w:p w:rsidR="00B63233" w:rsidRPr="004430F3" w:rsidRDefault="009469DF" w:rsidP="004430F3">
      <w:pPr>
        <w:pStyle w:val="Heading1"/>
        <w:numPr>
          <w:ilvl w:val="0"/>
          <w:numId w:val="3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6A6A26">
        <w:rPr>
          <w:rFonts w:ascii="Times New Roman" w:hAnsi="Times New Roman" w:cs="Times New Roman"/>
          <w:spacing w:val="-1"/>
          <w:sz w:val="23"/>
          <w:szCs w:val="23"/>
        </w:rPr>
        <w:t>Trademark Statute Amendment</w:t>
      </w:r>
      <w:r w:rsidR="004430F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</w:t>
      </w:r>
      <w:r w:rsidR="004430F3">
        <w:rPr>
          <w:rFonts w:ascii="Times New Roman" w:hAnsi="Times New Roman" w:cs="Times New Roman"/>
          <w:spacing w:val="-1"/>
          <w:sz w:val="23"/>
          <w:szCs w:val="23"/>
        </w:rPr>
        <w:t>–</w:t>
      </w:r>
      <w:r w:rsidR="004430F3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pacing w:val="-1"/>
          <w:sz w:val="23"/>
          <w:szCs w:val="23"/>
        </w:rPr>
        <w:t>Jacqueline Tadros</w:t>
      </w:r>
      <w:r w:rsidR="007358E5">
        <w:rPr>
          <w:rFonts w:ascii="Times New Roman" w:hAnsi="Times New Roman" w:cs="Times New Roman"/>
          <w:b w:val="0"/>
          <w:spacing w:val="-1"/>
          <w:sz w:val="23"/>
          <w:szCs w:val="23"/>
        </w:rPr>
        <w:t xml:space="preserve">, </w:t>
      </w:r>
      <w:r>
        <w:rPr>
          <w:rFonts w:ascii="Times New Roman" w:hAnsi="Times New Roman" w:cs="Times New Roman"/>
          <w:b w:val="0"/>
          <w:spacing w:val="-1"/>
          <w:sz w:val="23"/>
          <w:szCs w:val="23"/>
        </w:rPr>
        <w:t>Ft. Lauderdale</w:t>
      </w:r>
    </w:p>
    <w:p w:rsidR="004430F3" w:rsidRPr="00DC745D" w:rsidRDefault="004430F3" w:rsidP="004430F3">
      <w:pPr>
        <w:pStyle w:val="Heading1"/>
        <w:numPr>
          <w:ilvl w:val="0"/>
          <w:numId w:val="3"/>
        </w:numPr>
        <w:tabs>
          <w:tab w:val="left" w:pos="1540"/>
        </w:tabs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6A6A26">
        <w:rPr>
          <w:rFonts w:ascii="Times New Roman" w:hAnsi="Times New Roman" w:cs="Times New Roman"/>
          <w:bCs w:val="0"/>
          <w:sz w:val="23"/>
          <w:szCs w:val="23"/>
        </w:rPr>
        <w:t xml:space="preserve">Digital Currency Task Force </w:t>
      </w:r>
      <w:r w:rsidR="006A6A26">
        <w:rPr>
          <w:rFonts w:ascii="Times New Roman" w:hAnsi="Times New Roman" w:cs="Times New Roman"/>
          <w:bCs w:val="0"/>
          <w:sz w:val="23"/>
          <w:szCs w:val="23"/>
        </w:rPr>
        <w:t>U</w:t>
      </w:r>
      <w:r w:rsidRPr="006A6A26">
        <w:rPr>
          <w:rFonts w:ascii="Times New Roman" w:hAnsi="Times New Roman" w:cs="Times New Roman"/>
          <w:bCs w:val="0"/>
          <w:sz w:val="23"/>
          <w:szCs w:val="23"/>
        </w:rPr>
        <w:t>pdate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"/>
          <w:sz w:val="23"/>
          <w:szCs w:val="23"/>
        </w:rPr>
        <w:t xml:space="preserve">– </w:t>
      </w:r>
      <w:r w:rsidRPr="004430F3">
        <w:rPr>
          <w:rFonts w:ascii="Times New Roman" w:hAnsi="Times New Roman" w:cs="Times New Roman"/>
          <w:b w:val="0"/>
          <w:spacing w:val="-1"/>
          <w:sz w:val="23"/>
          <w:szCs w:val="23"/>
        </w:rPr>
        <w:t>Woody Pollack</w:t>
      </w:r>
      <w:r>
        <w:rPr>
          <w:rFonts w:ascii="Times New Roman" w:hAnsi="Times New Roman" w:cs="Times New Roman"/>
          <w:b w:val="0"/>
          <w:spacing w:val="-1"/>
          <w:sz w:val="23"/>
          <w:szCs w:val="23"/>
        </w:rPr>
        <w:t>, Tampa</w:t>
      </w:r>
    </w:p>
    <w:p w:rsidR="00DC745D" w:rsidRDefault="00DC745D" w:rsidP="00DC745D">
      <w:pPr>
        <w:pStyle w:val="ListParagraph"/>
        <w:rPr>
          <w:rFonts w:ascii="Times New Roman" w:hAnsi="Times New Roman" w:cs="Times New Roman"/>
          <w:b/>
          <w:bCs/>
          <w:sz w:val="23"/>
          <w:szCs w:val="23"/>
        </w:rPr>
      </w:pPr>
    </w:p>
    <w:p w:rsidR="00DC745D" w:rsidRPr="00DC745D" w:rsidRDefault="00DC745D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ascii="Times New Roman" w:hAnsi="Times New Roman" w:cs="Times New Roman"/>
          <w:b w:val="0"/>
          <w:bCs w:val="0"/>
          <w:sz w:val="23"/>
          <w:szCs w:val="23"/>
        </w:rPr>
      </w:pPr>
      <w:r w:rsidRPr="00DC745D">
        <w:rPr>
          <w:rFonts w:ascii="Times New Roman" w:hAnsi="Times New Roman" w:cs="Times New Roman"/>
          <w:sz w:val="23"/>
          <w:szCs w:val="23"/>
        </w:rPr>
        <w:t>Discussion Regarding Direction of the IP Committee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DC745D">
        <w:rPr>
          <w:rFonts w:ascii="Times New Roman" w:hAnsi="Times New Roman" w:cs="Times New Roman"/>
          <w:b w:val="0"/>
          <w:sz w:val="23"/>
          <w:szCs w:val="23"/>
        </w:rPr>
        <w:t>Terry Sanks</w:t>
      </w:r>
      <w:r w:rsidR="00866448">
        <w:rPr>
          <w:rFonts w:ascii="Times New Roman" w:hAnsi="Times New Roman" w:cs="Times New Roman"/>
          <w:b w:val="0"/>
          <w:sz w:val="23"/>
          <w:szCs w:val="23"/>
        </w:rPr>
        <w:t>, Orlando</w:t>
      </w:r>
    </w:p>
    <w:p w:rsidR="00B63233" w:rsidRDefault="005D4A33" w:rsidP="006A6A26">
      <w:pPr>
        <w:pStyle w:val="Heading1"/>
        <w:numPr>
          <w:ilvl w:val="0"/>
          <w:numId w:val="4"/>
        </w:numPr>
        <w:tabs>
          <w:tab w:val="left" w:pos="1540"/>
        </w:tabs>
        <w:rPr>
          <w:rFonts w:ascii="Times New Roman" w:hAnsi="Times New Roman" w:cs="Times New Roman"/>
          <w:bCs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Basic Course</w:t>
      </w:r>
      <w:r w:rsidR="00220F45">
        <w:rPr>
          <w:rFonts w:ascii="Times New Roman" w:hAnsi="Times New Roman" w:cs="Times New Roman"/>
          <w:bCs w:val="0"/>
          <w:sz w:val="23"/>
          <w:szCs w:val="23"/>
        </w:rPr>
        <w:t>/Non-IP Basic IP Course Discussion</w:t>
      </w:r>
      <w:r>
        <w:rPr>
          <w:rFonts w:ascii="Times New Roman" w:hAnsi="Times New Roman" w:cs="Times New Roman"/>
          <w:bCs w:val="0"/>
          <w:sz w:val="23"/>
          <w:szCs w:val="23"/>
        </w:rPr>
        <w:t xml:space="preserve"> </w:t>
      </w:r>
    </w:p>
    <w:p w:rsidR="00222629" w:rsidRDefault="00222629" w:rsidP="006A6A26">
      <w:pPr>
        <w:pStyle w:val="Heading1"/>
        <w:numPr>
          <w:ilvl w:val="0"/>
          <w:numId w:val="4"/>
        </w:numPr>
        <w:tabs>
          <w:tab w:val="left" w:pos="1540"/>
        </w:tabs>
        <w:rPr>
          <w:rFonts w:ascii="Times New Roman" w:hAnsi="Times New Roman" w:cs="Times New Roman"/>
          <w:bCs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Mentor</w:t>
      </w:r>
      <w:r w:rsidR="001A7CA0">
        <w:rPr>
          <w:rFonts w:ascii="Times New Roman" w:hAnsi="Times New Roman" w:cs="Times New Roman"/>
          <w:bCs w:val="0"/>
          <w:sz w:val="23"/>
          <w:szCs w:val="23"/>
        </w:rPr>
        <w:t>ing</w:t>
      </w:r>
      <w:bookmarkStart w:id="1" w:name="_GoBack"/>
      <w:bookmarkEnd w:id="1"/>
      <w:r>
        <w:rPr>
          <w:rFonts w:ascii="Times New Roman" w:hAnsi="Times New Roman" w:cs="Times New Roman"/>
          <w:bCs w:val="0"/>
          <w:sz w:val="23"/>
          <w:szCs w:val="23"/>
        </w:rPr>
        <w:t xml:space="preserve"> Program</w:t>
      </w:r>
    </w:p>
    <w:p w:rsidR="00B63233" w:rsidRDefault="00B63233">
      <w:pPr>
        <w:pStyle w:val="Heading1"/>
        <w:tabs>
          <w:tab w:val="left" w:pos="821"/>
        </w:tabs>
        <w:spacing w:line="273" w:lineRule="exact"/>
        <w:ind w:firstLine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B63233" w:rsidRPr="00473392" w:rsidRDefault="007358E5" w:rsidP="006A6A26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rPr>
          <w:rFonts w:ascii="Times New Roman" w:hAnsi="Times New Roman" w:cs="Times New Roman"/>
          <w:b w:val="0"/>
          <w:bCs w:val="0"/>
          <w:sz w:val="23"/>
          <w:szCs w:val="23"/>
        </w:rPr>
      </w:pPr>
      <w:r>
        <w:rPr>
          <w:rFonts w:ascii="Times New Roman" w:hAnsi="Times New Roman" w:cs="Times New Roman"/>
          <w:bCs w:val="0"/>
          <w:sz w:val="23"/>
          <w:szCs w:val="23"/>
        </w:rPr>
        <w:t>CLE Presentation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– </w:t>
      </w:r>
      <w:r w:rsidR="00543708" w:rsidRPr="00543708">
        <w:rPr>
          <w:rFonts w:ascii="Times New Roman" w:hAnsi="Times New Roman" w:cs="Times New Roman"/>
          <w:b w:val="0"/>
        </w:rPr>
        <w:t>Are Photographs Still Subject to Copyright Protection?</w:t>
      </w:r>
      <w:r w:rsidRPr="00543708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by </w:t>
      </w:r>
      <w:r w:rsidR="00543708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Bill </w:t>
      </w:r>
      <w:proofErr w:type="spellStart"/>
      <w:r w:rsidR="00543708">
        <w:rPr>
          <w:rFonts w:ascii="Times New Roman" w:hAnsi="Times New Roman" w:cs="Times New Roman"/>
          <w:b w:val="0"/>
          <w:bCs w:val="0"/>
          <w:sz w:val="23"/>
          <w:szCs w:val="23"/>
        </w:rPr>
        <w:t>Hollimon</w:t>
      </w:r>
      <w:proofErr w:type="spellEnd"/>
      <w:r w:rsidR="00F37CAC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, Tallahassee </w:t>
      </w:r>
    </w:p>
    <w:sectPr w:rsidR="00B63233" w:rsidRPr="00473392" w:rsidSect="00DA0106">
      <w:type w:val="continuous"/>
      <w:pgSz w:w="12240" w:h="15840"/>
      <w:pgMar w:top="99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F66"/>
    <w:multiLevelType w:val="hybridMultilevel"/>
    <w:tmpl w:val="22B04542"/>
    <w:lvl w:ilvl="0" w:tplc="820683A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26287AA7"/>
    <w:multiLevelType w:val="hybridMultilevel"/>
    <w:tmpl w:val="FDE038BA"/>
    <w:lvl w:ilvl="0" w:tplc="153842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ABC9162" w:tentative="1">
      <w:start w:val="1"/>
      <w:numFmt w:val="lowerLetter"/>
      <w:lvlText w:val="%2."/>
      <w:lvlJc w:val="left"/>
      <w:pPr>
        <w:ind w:left="1440" w:hanging="360"/>
      </w:pPr>
    </w:lvl>
    <w:lvl w:ilvl="2" w:tplc="08EE01C0" w:tentative="1">
      <w:start w:val="1"/>
      <w:numFmt w:val="lowerRoman"/>
      <w:lvlText w:val="%3."/>
      <w:lvlJc w:val="right"/>
      <w:pPr>
        <w:ind w:left="2160" w:hanging="180"/>
      </w:pPr>
    </w:lvl>
    <w:lvl w:ilvl="3" w:tplc="694A9510" w:tentative="1">
      <w:start w:val="1"/>
      <w:numFmt w:val="decimal"/>
      <w:lvlText w:val="%4."/>
      <w:lvlJc w:val="left"/>
      <w:pPr>
        <w:ind w:left="2880" w:hanging="360"/>
      </w:pPr>
    </w:lvl>
    <w:lvl w:ilvl="4" w:tplc="2C8094A8" w:tentative="1">
      <w:start w:val="1"/>
      <w:numFmt w:val="lowerLetter"/>
      <w:lvlText w:val="%5."/>
      <w:lvlJc w:val="left"/>
      <w:pPr>
        <w:ind w:left="3600" w:hanging="360"/>
      </w:pPr>
    </w:lvl>
    <w:lvl w:ilvl="5" w:tplc="861C5338" w:tentative="1">
      <w:start w:val="1"/>
      <w:numFmt w:val="lowerRoman"/>
      <w:lvlText w:val="%6."/>
      <w:lvlJc w:val="right"/>
      <w:pPr>
        <w:ind w:left="4320" w:hanging="180"/>
      </w:pPr>
    </w:lvl>
    <w:lvl w:ilvl="6" w:tplc="134819B2" w:tentative="1">
      <w:start w:val="1"/>
      <w:numFmt w:val="decimal"/>
      <w:lvlText w:val="%7."/>
      <w:lvlJc w:val="left"/>
      <w:pPr>
        <w:ind w:left="5040" w:hanging="360"/>
      </w:pPr>
    </w:lvl>
    <w:lvl w:ilvl="7" w:tplc="055E3C66" w:tentative="1">
      <w:start w:val="1"/>
      <w:numFmt w:val="lowerLetter"/>
      <w:lvlText w:val="%8."/>
      <w:lvlJc w:val="left"/>
      <w:pPr>
        <w:ind w:left="5760" w:hanging="360"/>
      </w:pPr>
    </w:lvl>
    <w:lvl w:ilvl="8" w:tplc="A78AD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21016"/>
    <w:multiLevelType w:val="hybridMultilevel"/>
    <w:tmpl w:val="C0588232"/>
    <w:lvl w:ilvl="0" w:tplc="DD189B56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D9DC8B8C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EF9CB96E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4A69D6C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C1FC91E6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C2DC0EF2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B4387DE0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68C81E02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8DC66838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abstractNum w:abstractNumId="3" w15:restartNumberingAfterBreak="0">
    <w:nsid w:val="727E1B86"/>
    <w:multiLevelType w:val="hybridMultilevel"/>
    <w:tmpl w:val="B65C670E"/>
    <w:lvl w:ilvl="0" w:tplc="C51405DA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3"/>
    <w:rsid w:val="000856C3"/>
    <w:rsid w:val="00097FE1"/>
    <w:rsid w:val="000A6A60"/>
    <w:rsid w:val="000F108F"/>
    <w:rsid w:val="00166957"/>
    <w:rsid w:val="00176059"/>
    <w:rsid w:val="001A7CA0"/>
    <w:rsid w:val="001C1168"/>
    <w:rsid w:val="00217140"/>
    <w:rsid w:val="00220F45"/>
    <w:rsid w:val="00222629"/>
    <w:rsid w:val="002A7655"/>
    <w:rsid w:val="0036363D"/>
    <w:rsid w:val="00386601"/>
    <w:rsid w:val="003C4AF8"/>
    <w:rsid w:val="003E2BEF"/>
    <w:rsid w:val="00424EEA"/>
    <w:rsid w:val="004430F3"/>
    <w:rsid w:val="00456587"/>
    <w:rsid w:val="00473392"/>
    <w:rsid w:val="004E49D8"/>
    <w:rsid w:val="00543708"/>
    <w:rsid w:val="0057137A"/>
    <w:rsid w:val="005D4A33"/>
    <w:rsid w:val="006A6A26"/>
    <w:rsid w:val="007358E5"/>
    <w:rsid w:val="008238CF"/>
    <w:rsid w:val="00836C9F"/>
    <w:rsid w:val="00866448"/>
    <w:rsid w:val="009469DF"/>
    <w:rsid w:val="009709D1"/>
    <w:rsid w:val="00981B80"/>
    <w:rsid w:val="00985F14"/>
    <w:rsid w:val="00A41A91"/>
    <w:rsid w:val="00B63233"/>
    <w:rsid w:val="00B824B6"/>
    <w:rsid w:val="00BF13D5"/>
    <w:rsid w:val="00C61A97"/>
    <w:rsid w:val="00C77E3E"/>
    <w:rsid w:val="00D044CE"/>
    <w:rsid w:val="00D17A80"/>
    <w:rsid w:val="00D502FD"/>
    <w:rsid w:val="00D6515D"/>
    <w:rsid w:val="00DA0106"/>
    <w:rsid w:val="00DC18DB"/>
    <w:rsid w:val="00DC745D"/>
    <w:rsid w:val="00E44A33"/>
    <w:rsid w:val="00E82ADA"/>
    <w:rsid w:val="00ED2C35"/>
    <w:rsid w:val="00F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E0B0"/>
  <w15:docId w15:val="{328BBB2A-A7D9-4B77-A1E7-390B76BB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E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Sanks</dc:creator>
  <cp:lastModifiedBy>Terry M.  Sanks</cp:lastModifiedBy>
  <cp:revision>7</cp:revision>
  <dcterms:created xsi:type="dcterms:W3CDTF">2018-08-23T13:06:00Z</dcterms:created>
  <dcterms:modified xsi:type="dcterms:W3CDTF">2018-08-23T21:00:00Z</dcterms:modified>
</cp:coreProperties>
</file>