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38" w:rsidRDefault="00856A98">
      <w:pPr>
        <w:pStyle w:val="Heading1"/>
        <w:spacing w:before="60"/>
        <w:ind w:left="1830" w:right="1549" w:firstLine="0"/>
        <w:jc w:val="center"/>
        <w:rPr>
          <w:b w:val="0"/>
          <w:bCs w:val="0"/>
          <w:sz w:val="23"/>
          <w:szCs w:val="23"/>
        </w:rPr>
      </w:pPr>
      <w:bookmarkStart w:id="0" w:name="_GoBack"/>
      <w:bookmarkEnd w:id="0"/>
      <w:r>
        <w:rPr>
          <w:spacing w:val="-1"/>
          <w:sz w:val="23"/>
          <w:szCs w:val="23"/>
        </w:rPr>
        <w:t>INTELLECTUAL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PROPERTY LAW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COMMITTEE</w:t>
      </w:r>
      <w:r>
        <w:rPr>
          <w:spacing w:val="24"/>
          <w:sz w:val="23"/>
          <w:szCs w:val="23"/>
        </w:rPr>
        <w:t xml:space="preserve"> </w:t>
      </w:r>
      <w:r>
        <w:rPr>
          <w:sz w:val="23"/>
          <w:szCs w:val="23"/>
        </w:rPr>
        <w:t xml:space="preserve">BUSINESS LAW </w:t>
      </w:r>
      <w:r>
        <w:rPr>
          <w:spacing w:val="-1"/>
          <w:sz w:val="23"/>
          <w:szCs w:val="23"/>
        </w:rPr>
        <w:t>SECTION</w:t>
      </w:r>
    </w:p>
    <w:p w:rsidR="00FD5338" w:rsidRDefault="00856A98">
      <w:pPr>
        <w:spacing w:line="272" w:lineRule="exact"/>
        <w:ind w:left="1356" w:right="1077"/>
        <w:jc w:val="center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THE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FLORIDA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BAR</w:t>
      </w:r>
    </w:p>
    <w:p w:rsidR="00FD5338" w:rsidRDefault="00FD5338">
      <w:pPr>
        <w:spacing w:before="1"/>
        <w:rPr>
          <w:rFonts w:ascii="Georgia" w:eastAsia="Georgia" w:hAnsi="Georgia" w:cs="Georgia"/>
          <w:b/>
          <w:bCs/>
          <w:sz w:val="23"/>
          <w:szCs w:val="23"/>
        </w:rPr>
      </w:pPr>
    </w:p>
    <w:p w:rsidR="00FD5338" w:rsidRDefault="00856A98">
      <w:pPr>
        <w:pStyle w:val="BodyText"/>
        <w:spacing w:line="272" w:lineRule="exact"/>
        <w:ind w:left="1356" w:right="1077"/>
        <w:jc w:val="center"/>
        <w:rPr>
          <w:sz w:val="23"/>
          <w:szCs w:val="23"/>
        </w:rPr>
      </w:pPr>
      <w:r>
        <w:rPr>
          <w:sz w:val="23"/>
          <w:szCs w:val="23"/>
        </w:rPr>
        <w:t>MEETING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AGENDA–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2018 Winter Meeting</w:t>
      </w:r>
    </w:p>
    <w:p w:rsidR="00FD5338" w:rsidRDefault="00856A98">
      <w:pPr>
        <w:pStyle w:val="BodyText"/>
        <w:spacing w:line="281" w:lineRule="exact"/>
        <w:ind w:left="1354" w:right="1077"/>
        <w:jc w:val="center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January 18, </w:t>
      </w:r>
      <w:proofErr w:type="spellStart"/>
      <w:r>
        <w:rPr>
          <w:sz w:val="23"/>
          <w:szCs w:val="23"/>
        </w:rPr>
        <w:t>DoubleTree</w:t>
      </w:r>
      <w:proofErr w:type="spellEnd"/>
      <w:r>
        <w:rPr>
          <w:sz w:val="23"/>
          <w:szCs w:val="23"/>
        </w:rPr>
        <w:t xml:space="preserve"> Orlando</w:t>
      </w:r>
    </w:p>
    <w:p w:rsidR="00FD5338" w:rsidRDefault="00856A98">
      <w:pPr>
        <w:pStyle w:val="BodyText"/>
        <w:spacing w:line="281" w:lineRule="exact"/>
        <w:ind w:left="1354" w:right="1077"/>
        <w:jc w:val="center"/>
        <w:rPr>
          <w:rFonts w:eastAsia="Cambria" w:cs="Cambria"/>
          <w:sz w:val="23"/>
          <w:szCs w:val="23"/>
        </w:rPr>
      </w:pPr>
      <w:r>
        <w:rPr>
          <w:rFonts w:eastAsia="Cambria" w:cs="Cambria"/>
          <w:sz w:val="23"/>
          <w:szCs w:val="23"/>
        </w:rPr>
        <w:t>Dial-in Number: 1-888-376-5050 / PIN: 8670236698.</w:t>
      </w:r>
    </w:p>
    <w:p w:rsidR="00FD5338" w:rsidRDefault="00FD5338">
      <w:pPr>
        <w:spacing w:before="1"/>
        <w:rPr>
          <w:rFonts w:ascii="Georgia" w:eastAsia="Cambria" w:hAnsi="Georgia" w:cs="Cambria"/>
          <w:b/>
          <w:bCs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2970"/>
        <w:gridCol w:w="1773"/>
      </w:tblGrid>
      <w:tr w:rsidR="00FD5338">
        <w:trPr>
          <w:trHeight w:hRule="exact" w:val="68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" w:line="273" w:lineRule="exact"/>
              <w:ind w:left="1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Michael J. Colitz, III</w:t>
            </w:r>
          </w:p>
          <w:p w:rsidR="00FD5338" w:rsidRDefault="00856A98">
            <w:pPr>
              <w:pStyle w:val="TableParagraph"/>
              <w:spacing w:line="271" w:lineRule="exact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  Chair,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3"/>
                <w:szCs w:val="23"/>
              </w:rPr>
            </w:pPr>
            <w:proofErr w:type="spellStart"/>
            <w:r>
              <w:rPr>
                <w:rFonts w:ascii="Georgia" w:hAnsi="Georgia"/>
                <w:spacing w:val="-1"/>
                <w:sz w:val="23"/>
                <w:szCs w:val="23"/>
              </w:rPr>
              <w:t>michael.colitz@gray</w:t>
            </w:r>
            <w:proofErr w:type="spellEnd"/>
            <w:r>
              <w:rPr>
                <w:rFonts w:ascii="Georgia" w:hAnsi="Georgia"/>
                <w:spacing w:val="-1"/>
                <w:sz w:val="23"/>
                <w:szCs w:val="23"/>
              </w:rPr>
              <w:t>-</w:t>
            </w:r>
            <w:r>
              <w:rPr>
                <w:rFonts w:ascii="Georgia" w:hAnsi="Georgia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robinson.com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813-273-5000</w:t>
            </w:r>
          </w:p>
        </w:tc>
      </w:tr>
      <w:tr w:rsidR="00FD5338">
        <w:trPr>
          <w:trHeight w:hRule="exact" w:val="621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ind w:left="303" w:right="731" w:hanging="202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Terry Sanks</w:t>
            </w:r>
          </w:p>
          <w:p w:rsidR="00FD5338" w:rsidRDefault="00856A98">
            <w:pPr>
              <w:pStyle w:val="TableParagraph"/>
              <w:ind w:left="303" w:right="731" w:hanging="2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First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Vice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Chair,</w:t>
            </w:r>
            <w:r>
              <w:rPr>
                <w:rFonts w:ascii="Georgia" w:hAnsi="Georgia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Georgia" w:hAnsi="Georgia"/>
                <w:sz w:val="23"/>
                <w:szCs w:val="23"/>
              </w:rPr>
              <w:t>Orlando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tsanks@bwsmiplaw.com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36"/>
              <w:ind w:left="101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407-926-7700</w:t>
            </w:r>
          </w:p>
        </w:tc>
      </w:tr>
      <w:tr w:rsidR="00FD5338">
        <w:trPr>
          <w:trHeight w:hRule="exact" w:val="639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ind w:left="88" w:right="731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Jacqueline Tadros </w:t>
            </w:r>
          </w:p>
          <w:p w:rsidR="00FD5338" w:rsidRDefault="00856A98">
            <w:pPr>
              <w:pStyle w:val="TableParagraph"/>
              <w:ind w:left="88" w:right="731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Second Vice Chair, Ft. Lauderdale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jtadros@intellectualpropertynow.com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36"/>
              <w:ind w:left="101"/>
              <w:rPr>
                <w:rFonts w:ascii="Georgia" w:hAnsi="Georgia"/>
                <w:spacing w:val="-1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954-351-7479</w:t>
            </w:r>
          </w:p>
        </w:tc>
      </w:tr>
      <w:tr w:rsidR="00FD5338">
        <w:trPr>
          <w:trHeight w:hRule="exact" w:val="68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ind w:left="88" w:right="540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Mary S. </w:t>
            </w:r>
            <w:proofErr w:type="spellStart"/>
            <w:r>
              <w:rPr>
                <w:rFonts w:ascii="Georgia" w:hAnsi="Georgia"/>
                <w:sz w:val="23"/>
                <w:szCs w:val="23"/>
              </w:rPr>
              <w:t>Scriven</w:t>
            </w:r>
            <w:proofErr w:type="spellEnd"/>
            <w:r>
              <w:rPr>
                <w:rFonts w:ascii="Georgia" w:hAnsi="Georgia"/>
                <w:sz w:val="23"/>
                <w:szCs w:val="23"/>
              </w:rPr>
              <w:t xml:space="preserve">, U.S. District Judge </w:t>
            </w:r>
          </w:p>
          <w:p w:rsidR="00FD5338" w:rsidRDefault="00856A98">
            <w:pPr>
              <w:pStyle w:val="TableParagraph"/>
              <w:ind w:left="88" w:right="540" w:firstLine="13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Judicial Chair,</w:t>
            </w:r>
            <w:r>
              <w:rPr>
                <w:rFonts w:ascii="Georgia" w:hAnsi="Georgia"/>
                <w:sz w:val="23"/>
                <w:szCs w:val="23"/>
              </w:rPr>
              <w:t xml:space="preserve"> Tampa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"/>
              <w:ind w:left="102" w:right="360"/>
              <w:rPr>
                <w:rFonts w:ascii="Georgia" w:eastAsia="Georgia" w:hAnsi="Georgia" w:cs="Georgia"/>
                <w:sz w:val="23"/>
                <w:szCs w:val="23"/>
              </w:rPr>
            </w:pPr>
            <w:r>
              <w:rPr>
                <w:rFonts w:ascii="Georgia" w:eastAsia="Georgia" w:hAnsi="Georgia" w:cs="Georgia"/>
                <w:sz w:val="23"/>
                <w:szCs w:val="23"/>
              </w:rPr>
              <w:t>chambers_flmd_scriven@flmd.uscourts.gov</w:t>
            </w:r>
          </w:p>
        </w:tc>
        <w:tc>
          <w:tcPr>
            <w:tcW w:w="1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338" w:rsidRDefault="00856A98">
            <w:pPr>
              <w:pStyle w:val="TableParagraph"/>
              <w:spacing w:before="136"/>
              <w:ind w:left="101"/>
              <w:rPr>
                <w:rFonts w:ascii="Georgia" w:hAnsi="Georgia"/>
                <w:spacing w:val="-1"/>
                <w:sz w:val="23"/>
                <w:szCs w:val="23"/>
              </w:rPr>
            </w:pPr>
            <w:r>
              <w:rPr>
                <w:rFonts w:ascii="Georgia" w:hAnsi="Georgia"/>
                <w:spacing w:val="-1"/>
                <w:sz w:val="23"/>
                <w:szCs w:val="23"/>
              </w:rPr>
              <w:t>813-301-5400</w:t>
            </w:r>
          </w:p>
        </w:tc>
      </w:tr>
    </w:tbl>
    <w:p w:rsidR="00FD5338" w:rsidRDefault="00FD5338">
      <w:pPr>
        <w:spacing w:before="11"/>
        <w:rPr>
          <w:rFonts w:ascii="Georgia" w:eastAsia="Cambria" w:hAnsi="Georgia" w:cs="Cambria"/>
          <w:b/>
          <w:bCs/>
          <w:sz w:val="23"/>
          <w:szCs w:val="23"/>
        </w:rPr>
      </w:pPr>
    </w:p>
    <w:p w:rsidR="00FD5338" w:rsidRDefault="00856A98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WELCOME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AND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INTRODUCTION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BY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THE</w:t>
      </w:r>
      <w:r>
        <w:rPr>
          <w:rFonts w:ascii="Georgia" w:hAnsi="Georgia"/>
          <w:b/>
          <w:sz w:val="23"/>
          <w:szCs w:val="23"/>
        </w:rPr>
        <w:t xml:space="preserve"> </w:t>
      </w:r>
      <w:r>
        <w:rPr>
          <w:rFonts w:ascii="Georgia" w:hAnsi="Georgia"/>
          <w:b/>
          <w:spacing w:val="-1"/>
          <w:sz w:val="23"/>
          <w:szCs w:val="23"/>
        </w:rPr>
        <w:t>CHAIR</w:t>
      </w:r>
    </w:p>
    <w:p w:rsidR="00FD5338" w:rsidRDefault="00856A98">
      <w:pPr>
        <w:pStyle w:val="ListParagraph"/>
        <w:numPr>
          <w:ilvl w:val="0"/>
          <w:numId w:val="2"/>
        </w:numPr>
        <w:tabs>
          <w:tab w:val="left" w:pos="820"/>
        </w:tabs>
        <w:spacing w:before="73"/>
        <w:ind w:left="1530" w:hanging="7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Introductions</w:t>
      </w:r>
    </w:p>
    <w:p w:rsidR="00FD5338" w:rsidRDefault="00FD5338">
      <w:pPr>
        <w:spacing w:before="1"/>
        <w:rPr>
          <w:rFonts w:ascii="Georgia" w:eastAsia="Georgia" w:hAnsi="Georgia" w:cs="Georgia"/>
          <w:b/>
          <w:bCs/>
          <w:sz w:val="23"/>
          <w:szCs w:val="23"/>
        </w:rPr>
      </w:pPr>
    </w:p>
    <w:p w:rsidR="00FD5338" w:rsidRDefault="00856A98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OLD BUSINESS</w:t>
      </w:r>
    </w:p>
    <w:p w:rsidR="00FD5338" w:rsidRDefault="00856A98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pacing w:val="-1"/>
          <w:sz w:val="23"/>
          <w:szCs w:val="23"/>
        </w:rPr>
        <w:t>Adoption of Meeting Minutes</w:t>
      </w:r>
      <w:r>
        <w:rPr>
          <w:rFonts w:ascii="Georgia" w:hAnsi="Georgia"/>
          <w:spacing w:val="-1"/>
          <w:sz w:val="23"/>
          <w:szCs w:val="23"/>
        </w:rPr>
        <w:t xml:space="preserve"> - </w:t>
      </w:r>
      <w:r>
        <w:rPr>
          <w:rFonts w:ascii="Georgia" w:hAnsi="Georgia"/>
          <w:spacing w:val="2"/>
          <w:sz w:val="23"/>
          <w:szCs w:val="23"/>
        </w:rPr>
        <w:t>Florida Bar Labor Day Retreat</w:t>
      </w:r>
    </w:p>
    <w:p w:rsidR="00FD5338" w:rsidRDefault="00FD5338">
      <w:pPr>
        <w:tabs>
          <w:tab w:val="left" w:pos="1541"/>
        </w:tabs>
        <w:spacing w:before="1"/>
        <w:ind w:left="1540"/>
        <w:rPr>
          <w:rFonts w:ascii="Georgia" w:eastAsia="Georgia" w:hAnsi="Georgia" w:cs="Georgia"/>
          <w:sz w:val="23"/>
          <w:szCs w:val="23"/>
        </w:rPr>
      </w:pPr>
    </w:p>
    <w:p w:rsidR="00FD5338" w:rsidRDefault="00856A98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NEW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BUSINESS</w:t>
      </w:r>
    </w:p>
    <w:p w:rsidR="00FD5338" w:rsidRDefault="00FD5338">
      <w:pPr>
        <w:pStyle w:val="Heading1"/>
        <w:tabs>
          <w:tab w:val="left" w:pos="821"/>
        </w:tabs>
        <w:spacing w:line="273" w:lineRule="exact"/>
        <w:ind w:firstLine="0"/>
        <w:rPr>
          <w:b w:val="0"/>
          <w:bCs w:val="0"/>
          <w:sz w:val="23"/>
          <w:szCs w:val="23"/>
        </w:rPr>
      </w:pPr>
    </w:p>
    <w:p w:rsidR="00FD5338" w:rsidRDefault="00856A98">
      <w:pPr>
        <w:numPr>
          <w:ilvl w:val="1"/>
          <w:numId w:val="1"/>
        </w:numPr>
        <w:tabs>
          <w:tab w:val="left" w:pos="1540"/>
        </w:tabs>
        <w:ind w:left="1539" w:hanging="719"/>
        <w:rPr>
          <w:rFonts w:ascii="Georgia" w:eastAsia="Georgia" w:hAnsi="Georgia" w:cs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>IP</w:t>
      </w:r>
      <w:r>
        <w:rPr>
          <w:rFonts w:ascii="Georgia" w:hAnsi="Georgia"/>
          <w:b/>
          <w:spacing w:val="-1"/>
          <w:sz w:val="23"/>
          <w:szCs w:val="23"/>
        </w:rPr>
        <w:t xml:space="preserve"> </w:t>
      </w:r>
      <w:r>
        <w:rPr>
          <w:rFonts w:ascii="Georgia" w:hAnsi="Georgia"/>
          <w:b/>
          <w:sz w:val="23"/>
          <w:szCs w:val="23"/>
        </w:rPr>
        <w:t>Certification</w:t>
      </w:r>
      <w:r>
        <w:rPr>
          <w:rFonts w:ascii="Georgia" w:hAnsi="Georgia"/>
          <w:b/>
          <w:spacing w:val="-1"/>
          <w:sz w:val="23"/>
          <w:szCs w:val="23"/>
        </w:rPr>
        <w:t xml:space="preserve"> Update</w:t>
      </w:r>
      <w:r>
        <w:rPr>
          <w:rFonts w:ascii="Georgia" w:hAnsi="Georgia"/>
          <w:spacing w:val="-1"/>
          <w:sz w:val="23"/>
          <w:szCs w:val="23"/>
        </w:rPr>
        <w:t xml:space="preserve"> – Steve Stein, Tampa</w:t>
      </w:r>
    </w:p>
    <w:p w:rsidR="00FD5338" w:rsidRDefault="00FD5338">
      <w:pPr>
        <w:spacing w:before="11"/>
        <w:rPr>
          <w:rFonts w:ascii="Georgia" w:eastAsia="Georgia" w:hAnsi="Georgia" w:cs="Georgia"/>
          <w:sz w:val="23"/>
          <w:szCs w:val="23"/>
        </w:rPr>
      </w:pPr>
    </w:p>
    <w:p w:rsidR="00FD5338" w:rsidRDefault="00856A98">
      <w:pPr>
        <w:pStyle w:val="Heading1"/>
        <w:numPr>
          <w:ilvl w:val="1"/>
          <w:numId w:val="1"/>
        </w:numPr>
        <w:tabs>
          <w:tab w:val="left" w:pos="1540"/>
        </w:tabs>
        <w:ind w:hanging="720"/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Legislative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Update </w:t>
      </w:r>
      <w:r>
        <w:rPr>
          <w:b w:val="0"/>
          <w:spacing w:val="-1"/>
          <w:sz w:val="23"/>
          <w:szCs w:val="23"/>
        </w:rPr>
        <w:t>-</w:t>
      </w:r>
      <w:r>
        <w:rPr>
          <w:spacing w:val="-1"/>
          <w:sz w:val="23"/>
          <w:szCs w:val="23"/>
        </w:rPr>
        <w:t xml:space="preserve"> </w:t>
      </w:r>
      <w:r>
        <w:rPr>
          <w:b w:val="0"/>
          <w:spacing w:val="-1"/>
          <w:sz w:val="23"/>
          <w:szCs w:val="23"/>
        </w:rPr>
        <w:t>Terry Sanks, Orlando</w:t>
      </w:r>
    </w:p>
    <w:p w:rsidR="00FD5338" w:rsidRDefault="00FD5338">
      <w:pPr>
        <w:pStyle w:val="Heading1"/>
        <w:tabs>
          <w:tab w:val="left" w:pos="1540"/>
        </w:tabs>
        <w:ind w:left="1540" w:firstLine="0"/>
        <w:rPr>
          <w:rFonts w:cs="Georgia"/>
          <w:b w:val="0"/>
          <w:bCs w:val="0"/>
          <w:sz w:val="23"/>
          <w:szCs w:val="23"/>
        </w:rPr>
      </w:pPr>
    </w:p>
    <w:p w:rsidR="00FD5338" w:rsidRDefault="00FD5338">
      <w:pPr>
        <w:rPr>
          <w:rFonts w:ascii="Georgia" w:eastAsia="Georgia" w:hAnsi="Georgia" w:cs="Georgia"/>
          <w:sz w:val="23"/>
          <w:szCs w:val="23"/>
        </w:rPr>
      </w:pPr>
    </w:p>
    <w:p w:rsidR="00FD5338" w:rsidRDefault="00856A98">
      <w:pPr>
        <w:pStyle w:val="Heading1"/>
        <w:numPr>
          <w:ilvl w:val="0"/>
          <w:numId w:val="1"/>
        </w:numPr>
        <w:tabs>
          <w:tab w:val="left" w:pos="821"/>
        </w:tabs>
        <w:ind w:left="820"/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9th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ANNUAL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INTELLECTUAL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PROPERTY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 xml:space="preserve">SYMPOSIUM </w:t>
      </w:r>
      <w:r>
        <w:rPr>
          <w:b w:val="0"/>
          <w:spacing w:val="-1"/>
          <w:sz w:val="23"/>
          <w:szCs w:val="23"/>
        </w:rPr>
        <w:t>-</w:t>
      </w:r>
      <w:r>
        <w:rPr>
          <w:spacing w:val="-1"/>
          <w:sz w:val="23"/>
          <w:szCs w:val="23"/>
        </w:rPr>
        <w:t xml:space="preserve"> </w:t>
      </w:r>
      <w:r>
        <w:rPr>
          <w:b w:val="0"/>
          <w:spacing w:val="-1"/>
          <w:sz w:val="23"/>
          <w:szCs w:val="23"/>
        </w:rPr>
        <w:t>Jim Matulis, Tampa</w:t>
      </w:r>
    </w:p>
    <w:p w:rsidR="00FD5338" w:rsidRDefault="00FD5338">
      <w:pPr>
        <w:pStyle w:val="Heading1"/>
        <w:tabs>
          <w:tab w:val="left" w:pos="821"/>
        </w:tabs>
        <w:ind w:firstLine="0"/>
        <w:rPr>
          <w:rFonts w:cs="Georgia"/>
          <w:b w:val="0"/>
          <w:bCs w:val="0"/>
          <w:sz w:val="23"/>
          <w:szCs w:val="23"/>
        </w:rPr>
      </w:pPr>
    </w:p>
    <w:p w:rsidR="00FD5338" w:rsidRDefault="00856A98">
      <w:pPr>
        <w:pStyle w:val="Heading1"/>
        <w:numPr>
          <w:ilvl w:val="0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IP Certification Committee Presentation:</w:t>
      </w:r>
    </w:p>
    <w:p w:rsidR="00FD5338" w:rsidRDefault="00FD5338">
      <w:pPr>
        <w:pStyle w:val="Heading1"/>
        <w:tabs>
          <w:tab w:val="left" w:pos="821"/>
        </w:tabs>
        <w:ind w:firstLine="0"/>
        <w:rPr>
          <w:rFonts w:cs="Georgia"/>
          <w:b w:val="0"/>
          <w:bCs w:val="0"/>
          <w:sz w:val="23"/>
          <w:szCs w:val="23"/>
        </w:rPr>
      </w:pPr>
    </w:p>
    <w:p w:rsidR="00FD5338" w:rsidRDefault="00856A98">
      <w:pPr>
        <w:pStyle w:val="Heading1"/>
        <w:numPr>
          <w:ilvl w:val="2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 xml:space="preserve">Michael B. </w:t>
      </w:r>
      <w:proofErr w:type="spellStart"/>
      <w:r>
        <w:rPr>
          <w:rFonts w:cs="Georgia"/>
          <w:b w:val="0"/>
          <w:bCs w:val="0"/>
          <w:sz w:val="23"/>
          <w:szCs w:val="23"/>
        </w:rPr>
        <w:t>Chesal</w:t>
      </w:r>
      <w:proofErr w:type="spellEnd"/>
    </w:p>
    <w:p w:rsidR="00FD5338" w:rsidRDefault="00856A98">
      <w:pPr>
        <w:pStyle w:val="Heading1"/>
        <w:numPr>
          <w:ilvl w:val="2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Jim Gale</w:t>
      </w:r>
    </w:p>
    <w:p w:rsidR="00FD5338" w:rsidRDefault="00856A98">
      <w:pPr>
        <w:pStyle w:val="Heading1"/>
        <w:numPr>
          <w:ilvl w:val="2"/>
          <w:numId w:val="1"/>
        </w:numPr>
        <w:tabs>
          <w:tab w:val="left" w:pos="821"/>
        </w:tabs>
        <w:rPr>
          <w:rFonts w:cs="Georgia"/>
          <w:b w:val="0"/>
          <w:bCs w:val="0"/>
          <w:sz w:val="23"/>
          <w:szCs w:val="23"/>
        </w:rPr>
      </w:pPr>
      <w:r>
        <w:rPr>
          <w:rFonts w:cs="Georgia"/>
          <w:b w:val="0"/>
          <w:bCs w:val="0"/>
          <w:sz w:val="23"/>
          <w:szCs w:val="23"/>
        </w:rPr>
        <w:t>Don Conwell</w:t>
      </w:r>
    </w:p>
    <w:p w:rsidR="00FD5338" w:rsidRDefault="00FD5338">
      <w:pPr>
        <w:tabs>
          <w:tab w:val="left" w:pos="821"/>
        </w:tabs>
        <w:spacing w:line="273" w:lineRule="exact"/>
        <w:ind w:left="1540"/>
        <w:rPr>
          <w:rFonts w:ascii="Georgia" w:eastAsia="Georgia" w:hAnsi="Georgia" w:cs="Georgia"/>
          <w:sz w:val="23"/>
          <w:szCs w:val="23"/>
        </w:rPr>
      </w:pPr>
    </w:p>
    <w:p w:rsidR="00FD5338" w:rsidRDefault="00856A98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  <w:sz w:val="23"/>
          <w:szCs w:val="23"/>
        </w:rPr>
      </w:pPr>
      <w:r>
        <w:rPr>
          <w:spacing w:val="-1"/>
          <w:sz w:val="23"/>
          <w:szCs w:val="23"/>
        </w:rPr>
        <w:t>ADJOURNMENT</w:t>
      </w:r>
    </w:p>
    <w:p w:rsidR="00FD5338" w:rsidRDefault="00856A98">
      <w:pPr>
        <w:pStyle w:val="Heading1"/>
        <w:numPr>
          <w:ilvl w:val="1"/>
          <w:numId w:val="1"/>
        </w:numPr>
        <w:tabs>
          <w:tab w:val="left" w:pos="821"/>
        </w:tabs>
        <w:spacing w:line="273" w:lineRule="exact"/>
        <w:rPr>
          <w:rFonts w:cs="Georgia"/>
          <w:sz w:val="23"/>
          <w:szCs w:val="23"/>
        </w:rPr>
      </w:pPr>
      <w:r>
        <w:rPr>
          <w:b w:val="0"/>
          <w:spacing w:val="-1"/>
          <w:sz w:val="23"/>
          <w:szCs w:val="23"/>
        </w:rPr>
        <w:t xml:space="preserve">Next Meeting, IP Symposium, April 12 at the Don </w:t>
      </w:r>
      <w:r>
        <w:rPr>
          <w:b w:val="0"/>
          <w:spacing w:val="-1"/>
          <w:sz w:val="23"/>
          <w:szCs w:val="23"/>
        </w:rPr>
        <w:t>Cesar, St. Petersburg, FL</w:t>
      </w:r>
    </w:p>
    <w:p w:rsidR="00FD5338" w:rsidRDefault="00FD5338">
      <w:pPr>
        <w:pStyle w:val="BodyText"/>
        <w:spacing w:before="66"/>
        <w:ind w:left="1355" w:right="1077"/>
        <w:jc w:val="center"/>
        <w:rPr>
          <w:rFonts w:eastAsia="Cambria" w:cs="Cambria"/>
          <w:sz w:val="23"/>
          <w:szCs w:val="23"/>
        </w:rPr>
      </w:pPr>
    </w:p>
    <w:p w:rsidR="00FD5338" w:rsidRDefault="00856A98">
      <w:pPr>
        <w:spacing w:line="200" w:lineRule="exact"/>
      </w:pPr>
      <w:r>
        <w:rPr>
          <w:rStyle w:val="zzmpTrailerItem"/>
        </w:rPr>
        <w:t># 10710221 v1</w:t>
      </w:r>
      <w:r>
        <w:t xml:space="preserve"> </w:t>
      </w:r>
    </w:p>
    <w:sectPr w:rsidR="00FD5338">
      <w:type w:val="continuous"/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87AA7"/>
    <w:multiLevelType w:val="hybridMultilevel"/>
    <w:tmpl w:val="FDE038BA"/>
    <w:lvl w:ilvl="0" w:tplc="B52CD4A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D5BE9690" w:tentative="1">
      <w:start w:val="1"/>
      <w:numFmt w:val="lowerLetter"/>
      <w:lvlText w:val="%2."/>
      <w:lvlJc w:val="left"/>
      <w:pPr>
        <w:ind w:left="1440" w:hanging="360"/>
      </w:pPr>
    </w:lvl>
    <w:lvl w:ilvl="2" w:tplc="979CC0BE" w:tentative="1">
      <w:start w:val="1"/>
      <w:numFmt w:val="lowerRoman"/>
      <w:lvlText w:val="%3."/>
      <w:lvlJc w:val="right"/>
      <w:pPr>
        <w:ind w:left="2160" w:hanging="180"/>
      </w:pPr>
    </w:lvl>
    <w:lvl w:ilvl="3" w:tplc="DC320D7A" w:tentative="1">
      <w:start w:val="1"/>
      <w:numFmt w:val="decimal"/>
      <w:lvlText w:val="%4."/>
      <w:lvlJc w:val="left"/>
      <w:pPr>
        <w:ind w:left="2880" w:hanging="360"/>
      </w:pPr>
    </w:lvl>
    <w:lvl w:ilvl="4" w:tplc="4D52B6C6" w:tentative="1">
      <w:start w:val="1"/>
      <w:numFmt w:val="lowerLetter"/>
      <w:lvlText w:val="%5."/>
      <w:lvlJc w:val="left"/>
      <w:pPr>
        <w:ind w:left="3600" w:hanging="360"/>
      </w:pPr>
    </w:lvl>
    <w:lvl w:ilvl="5" w:tplc="3A0420CE" w:tentative="1">
      <w:start w:val="1"/>
      <w:numFmt w:val="lowerRoman"/>
      <w:lvlText w:val="%6."/>
      <w:lvlJc w:val="right"/>
      <w:pPr>
        <w:ind w:left="4320" w:hanging="180"/>
      </w:pPr>
    </w:lvl>
    <w:lvl w:ilvl="6" w:tplc="0988239A" w:tentative="1">
      <w:start w:val="1"/>
      <w:numFmt w:val="decimal"/>
      <w:lvlText w:val="%7."/>
      <w:lvlJc w:val="left"/>
      <w:pPr>
        <w:ind w:left="5040" w:hanging="360"/>
      </w:pPr>
    </w:lvl>
    <w:lvl w:ilvl="7" w:tplc="48DEF46E" w:tentative="1">
      <w:start w:val="1"/>
      <w:numFmt w:val="lowerLetter"/>
      <w:lvlText w:val="%8."/>
      <w:lvlJc w:val="left"/>
      <w:pPr>
        <w:ind w:left="5760" w:hanging="360"/>
      </w:pPr>
    </w:lvl>
    <w:lvl w:ilvl="8" w:tplc="C554B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21016"/>
    <w:multiLevelType w:val="hybridMultilevel"/>
    <w:tmpl w:val="C0588232"/>
    <w:lvl w:ilvl="0" w:tplc="FA2C2658">
      <w:start w:val="1"/>
      <w:numFmt w:val="upperRoman"/>
      <w:lvlText w:val="%1."/>
      <w:lvlJc w:val="left"/>
      <w:pPr>
        <w:ind w:left="819" w:hanging="720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72161192">
      <w:start w:val="1"/>
      <w:numFmt w:val="upperLetter"/>
      <w:lvlText w:val="%2."/>
      <w:lvlJc w:val="left"/>
      <w:pPr>
        <w:ind w:left="1540" w:hanging="721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 w:tplc="82F6AB72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DF2653BC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A5D42156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3E2216A2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98187436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A69C3DE2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7FF0B2CA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38"/>
    <w:rsid w:val="00856A98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7F2E3-8C5A-45D4-9AD0-0C0AC4D8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Moss</dc:creator>
  <cp:lastModifiedBy>Michele Moss</cp:lastModifiedBy>
  <cp:revision>2</cp:revision>
  <dcterms:created xsi:type="dcterms:W3CDTF">2018-01-12T21:59:00Z</dcterms:created>
  <dcterms:modified xsi:type="dcterms:W3CDTF">2018-01-12T21:59:00Z</dcterms:modified>
</cp:coreProperties>
</file>